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Listen to your recording carefully and tick (✔) what applies to your performance.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.138347192583"/>
        <w:gridCol w:w="5852.992861873576"/>
        <w:gridCol w:w="412.38060195746573"/>
        <w:tblGridChange w:id="0">
          <w:tblGrid>
            <w:gridCol w:w="2760.138347192583"/>
            <w:gridCol w:w="5852.992861873576"/>
            <w:gridCol w:w="412.3806019574657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Self-Evaluation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Fluency &amp; Coherence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I answered each question fully, expanding my ideas.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 used linking words to connect my ideas (</w:t>
            </w:r>
            <w:r w:rsidDel="00000000" w:rsidR="00000000" w:rsidRPr="00000000">
              <w:rPr>
                <w:i w:val="1"/>
                <w:rtl w:val="0"/>
              </w:rPr>
              <w:t xml:space="preserve">on the other hand, for example, as a result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 spoke smoothly without long pauses or hesitation.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Pronunciation &amp; Intonation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My pronunciation was clear and easy to understand.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 used natural intonation to sound engaged and confident.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 varied my tone to emphasize key points.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Vocabulary (Lexical Resource)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 used a wide range of vocabulary to express opinions and ideas.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 used topic-specific words and collocations accurately.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 avoided repeating basic words (</w:t>
            </w:r>
            <w:r w:rsidDel="00000000" w:rsidR="00000000" w:rsidRPr="00000000">
              <w:rPr>
                <w:i w:val="1"/>
                <w:rtl w:val="0"/>
              </w:rPr>
              <w:t xml:space="preserve">good, bad, interesting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Grammar (Range &amp; Accuracy)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 used complex sentences correctly (</w:t>
            </w:r>
            <w:r w:rsidDel="00000000" w:rsidR="00000000" w:rsidRPr="00000000">
              <w:rPr>
                <w:i w:val="1"/>
                <w:rtl w:val="0"/>
              </w:rPr>
              <w:t xml:space="preserve">although, whereas, if, unless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 used modal verbs and conditionals when giving opinions (</w:t>
            </w:r>
            <w:r w:rsidDel="00000000" w:rsidR="00000000" w:rsidRPr="00000000">
              <w:rPr>
                <w:i w:val="1"/>
                <w:rtl w:val="0"/>
              </w:rPr>
              <w:t xml:space="preserve">should, might, would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My grammar was accurate throughout.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Ideas &amp; Argument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 clearly expressed and justified my opinions.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 gave relevant examples to support my ideas.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 compared and contrasted different perspectives when appropriate.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Confidence &amp;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 sounded confident and natural while answering.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IELTS Speaking Part 3 – Self-Evaluation Checklist</w:t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